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21A7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34A4013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69695E9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7C9C7AE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72"/>
        </w:rPr>
        <w:t>天津市滨海新区医疗保障局</w:t>
      </w:r>
    </w:p>
    <w:p w14:paraId="0836E65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72"/>
        </w:rPr>
        <w:t>2026年部门预算绩效文本</w:t>
      </w:r>
    </w:p>
    <w:p w14:paraId="7C63DC4A">
      <w:pPr>
        <w:spacing w:before="0" w:after="0" w:line="240" w:lineRule="auto"/>
        <w:ind w:firstLine="0"/>
        <w:jc w:val="center"/>
        <w:outlineLvl w:val="9"/>
      </w:pPr>
    </w:p>
    <w:p w14:paraId="0AF01D3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09AD43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4ECC39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F1F553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B17987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1B094D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434C796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6691C11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15AD62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786C6A53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3D8FBE4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570F61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7C974A0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DE9F6A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3B9CB8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52628CC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17F795D6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4E3CD7F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sz w:val="21"/>
        </w:rPr>
        <w:t xml:space="preserve"> </w:t>
      </w:r>
    </w:p>
    <w:p w14:paraId="25DA705F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sz w:val="32"/>
        </w:rPr>
        <w:t>天津市滨海新区医疗保障局编制</w:t>
      </w:r>
    </w:p>
    <w:p w14:paraId="62B6B6AF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sz w:val="32"/>
        </w:rPr>
        <w:t>审核</w:t>
      </w:r>
    </w:p>
    <w:p w14:paraId="796164B2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731AF13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 w14:paraId="0E66FD0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 w14:paraId="32FD046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 w14:paraId="53ADAB8F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>第一部分 部门整体绩效目标</w:t>
      </w:r>
    </w:p>
    <w:p w14:paraId="5271758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8059442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84675B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F5A67A5">
      <w:r>
        <w:fldChar w:fldCharType="end"/>
      </w:r>
    </w:p>
    <w:p w14:paraId="189F40B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30"/>
        </w:rPr>
        <w:t>第二部分 预算项目绩效目标</w:t>
      </w:r>
    </w:p>
    <w:p w14:paraId="2FCFEA7F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1.2024年-2026年滨海新区事业单位人员补充医疗保险绩效目标表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2C75101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2.2026年付2023年天津市滨海新区医疗保障局医保基金第三方监管服务绩效目标表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BA58AA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3.2026年基本医保政策宣传绩效目标表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ABBF4EC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4.2026年度离休干部医疗费绩</w:t>
      </w:r>
      <w:bookmarkStart w:id="7" w:name="_GoBack"/>
      <w:bookmarkEnd w:id="7"/>
      <w:r>
        <w:t>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F8BF159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fldChar w:fldCharType="end"/>
      </w:r>
    </w:p>
    <w:p w14:paraId="5D4FEB5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0A361C4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>第一部分</w:t>
      </w:r>
    </w:p>
    <w:p w14:paraId="03EAE75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44"/>
        </w:rPr>
        <w:t>部门整体绩效目标</w:t>
      </w:r>
    </w:p>
    <w:p w14:paraId="31C4F5B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4D41A84B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sz w:val="28"/>
        </w:rPr>
        <w:t>一、总体绩效目标</w:t>
      </w:r>
      <w:bookmarkEnd w:id="0"/>
    </w:p>
    <w:p w14:paraId="108995FB">
      <w:pPr>
        <w:pStyle w:val="8"/>
      </w:pPr>
    </w:p>
    <w:p w14:paraId="485A0C93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sz w:val="28"/>
        </w:rPr>
        <w:t>二、分项绩效目标</w:t>
      </w:r>
      <w:bookmarkEnd w:id="1"/>
    </w:p>
    <w:p w14:paraId="6561195B">
      <w:pPr>
        <w:pStyle w:val="9"/>
      </w:pPr>
    </w:p>
    <w:p w14:paraId="7A12B58C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sz w:val="28"/>
        </w:rPr>
        <w:t>三、工作保障措施</w:t>
      </w:r>
      <w:bookmarkEnd w:id="2"/>
    </w:p>
    <w:p w14:paraId="10456E30">
      <w:pPr>
        <w:pStyle w:val="10"/>
      </w:pPr>
    </w:p>
    <w:p w14:paraId="6C259DC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p w14:paraId="65423F54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37771E3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4F573DD5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52"/>
        </w:rPr>
        <w:t xml:space="preserve"> </w:t>
      </w:r>
    </w:p>
    <w:p w14:paraId="7A7728A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>第二部分</w:t>
      </w:r>
    </w:p>
    <w:p w14:paraId="06D979E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sz w:val="44"/>
        </w:rPr>
        <w:t xml:space="preserve"> </w:t>
      </w:r>
    </w:p>
    <w:p w14:paraId="7431DB1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sz w:val="44"/>
        </w:rPr>
        <w:t>预算项目绩效目标</w:t>
      </w:r>
    </w:p>
    <w:p w14:paraId="0CC3973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p w14:paraId="6DB19ED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6394303C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sz w:val="28"/>
        </w:rPr>
        <w:t>1.2024年-2026年滨海新区事业单位人员补充医疗保险绩效目标表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FAEAFC0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B72E77">
            <w:pPr>
              <w:pStyle w:val="12"/>
            </w:pPr>
            <w:r>
              <w:t>382101天津市滨海新区医疗保障局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BD96874">
            <w:pPr>
              <w:pStyle w:val="11"/>
            </w:pPr>
            <w:r>
              <w:t>单位：元</w:t>
            </w:r>
          </w:p>
        </w:tc>
      </w:tr>
      <w:tr w14:paraId="4084C0C9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15127D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138F6652">
            <w:pPr>
              <w:pStyle w:val="13"/>
            </w:pPr>
            <w:r>
              <w:t>2024年-2026年滨海新区事业单位人员补充医疗保险</w:t>
            </w:r>
          </w:p>
        </w:tc>
      </w:tr>
      <w:tr w14:paraId="53DBCE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2D491D3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B41616D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E4DDA55">
            <w:pPr>
              <w:pStyle w:val="13"/>
            </w:pPr>
            <w:r>
              <w:t>50000000.00</w:t>
            </w:r>
          </w:p>
        </w:tc>
        <w:tc>
          <w:tcPr>
            <w:tcW w:w="1587" w:type="dxa"/>
            <w:vAlign w:val="center"/>
          </w:tcPr>
          <w:p w14:paraId="2B7501B5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8723C67">
            <w:pPr>
              <w:pStyle w:val="13"/>
            </w:pPr>
            <w:r>
              <w:t>50000000.00</w:t>
            </w:r>
          </w:p>
        </w:tc>
        <w:tc>
          <w:tcPr>
            <w:tcW w:w="1276" w:type="dxa"/>
            <w:vAlign w:val="center"/>
          </w:tcPr>
          <w:p w14:paraId="6B5E97CF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B56C3CD">
            <w:pPr>
              <w:pStyle w:val="13"/>
            </w:pPr>
            <w:r>
              <w:t xml:space="preserve"> </w:t>
            </w:r>
          </w:p>
        </w:tc>
      </w:tr>
      <w:tr w14:paraId="08CDF21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D64FD88"/>
        </w:tc>
        <w:tc>
          <w:tcPr>
            <w:tcW w:w="8589" w:type="dxa"/>
            <w:gridSpan w:val="6"/>
            <w:vAlign w:val="center"/>
          </w:tcPr>
          <w:p w14:paraId="11F2F45A">
            <w:pPr>
              <w:pStyle w:val="13"/>
            </w:pPr>
            <w:r>
              <w:t>为财政供养的事业在编人员投保商业补充医疗保险，提高事业单位人员医疗保险待遇和稳定干部队伍。</w:t>
            </w:r>
          </w:p>
        </w:tc>
      </w:tr>
      <w:tr w14:paraId="3E7FF46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1C5970E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142C9874">
            <w:pPr>
              <w:pStyle w:val="13"/>
            </w:pPr>
            <w:r>
              <w:t>1.为财政供养的事业在编人员投保商业补充医疗保险，提高事业单位人员医疗保险待遇和稳定干部队伍。</w:t>
            </w:r>
          </w:p>
        </w:tc>
      </w:tr>
    </w:tbl>
    <w:p w14:paraId="5CA70E2F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3A349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900C1F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7CC5D91E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D1168E6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5FBABAB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768818AD">
            <w:pPr>
              <w:pStyle w:val="14"/>
            </w:pPr>
            <w:r>
              <w:t>指标值</w:t>
            </w:r>
          </w:p>
        </w:tc>
      </w:tr>
      <w:tr w14:paraId="653BBE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95FCAF3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4B81A83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9A7650F">
            <w:pPr>
              <w:pStyle w:val="13"/>
            </w:pPr>
            <w:r>
              <w:t>滨海新区财政供养的事业单位在职在编及退休人员</w:t>
            </w:r>
          </w:p>
        </w:tc>
        <w:tc>
          <w:tcPr>
            <w:tcW w:w="3430" w:type="dxa"/>
            <w:vAlign w:val="center"/>
          </w:tcPr>
          <w:p w14:paraId="2EDD6A64">
            <w:pPr>
              <w:pStyle w:val="13"/>
            </w:pPr>
            <w:r>
              <w:t>滨海新区财政供养的事业单位在职在编及退休人员</w:t>
            </w:r>
          </w:p>
        </w:tc>
        <w:tc>
          <w:tcPr>
            <w:tcW w:w="2551" w:type="dxa"/>
            <w:vAlign w:val="center"/>
          </w:tcPr>
          <w:p w14:paraId="76B95135">
            <w:pPr>
              <w:pStyle w:val="13"/>
            </w:pPr>
            <w:r>
              <w:t>≥4.7万人</w:t>
            </w:r>
          </w:p>
        </w:tc>
      </w:tr>
      <w:tr w14:paraId="6D2E5D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AC92C4"/>
        </w:tc>
        <w:tc>
          <w:tcPr>
            <w:tcW w:w="1276" w:type="dxa"/>
            <w:vAlign w:val="center"/>
          </w:tcPr>
          <w:p w14:paraId="5AFE17FD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CD5099F">
            <w:pPr>
              <w:pStyle w:val="13"/>
            </w:pPr>
            <w:r>
              <w:t>符合条件的群体补充医疗保险覆盖率</w:t>
            </w:r>
          </w:p>
        </w:tc>
        <w:tc>
          <w:tcPr>
            <w:tcW w:w="3430" w:type="dxa"/>
            <w:vAlign w:val="center"/>
          </w:tcPr>
          <w:p w14:paraId="49574855">
            <w:pPr>
              <w:pStyle w:val="13"/>
            </w:pPr>
            <w:r>
              <w:t>符合条件的群体补充医疗保险覆盖率</w:t>
            </w:r>
          </w:p>
        </w:tc>
        <w:tc>
          <w:tcPr>
            <w:tcW w:w="2551" w:type="dxa"/>
            <w:vAlign w:val="center"/>
          </w:tcPr>
          <w:p w14:paraId="1DCF92B1">
            <w:pPr>
              <w:pStyle w:val="13"/>
            </w:pPr>
            <w:r>
              <w:t>100%</w:t>
            </w:r>
          </w:p>
        </w:tc>
      </w:tr>
      <w:tr w14:paraId="3B096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00D04E"/>
        </w:tc>
        <w:tc>
          <w:tcPr>
            <w:tcW w:w="1276" w:type="dxa"/>
            <w:vAlign w:val="center"/>
          </w:tcPr>
          <w:p w14:paraId="37A6E556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BD7ED2C">
            <w:pPr>
              <w:pStyle w:val="13"/>
            </w:pPr>
            <w:r>
              <w:t>在财政专项资金保障到位的情况下，2024-2026年事业单位人员补充医疗保险投保完成时间</w:t>
            </w:r>
          </w:p>
        </w:tc>
        <w:tc>
          <w:tcPr>
            <w:tcW w:w="3430" w:type="dxa"/>
            <w:vAlign w:val="center"/>
          </w:tcPr>
          <w:p w14:paraId="3C9B7F61">
            <w:pPr>
              <w:pStyle w:val="13"/>
            </w:pPr>
            <w:r>
              <w:t>在财政专项资金保障到位的情况下，2024-2026年事业单位人员补充医疗保险投保完成时间</w:t>
            </w:r>
          </w:p>
        </w:tc>
        <w:tc>
          <w:tcPr>
            <w:tcW w:w="2551" w:type="dxa"/>
            <w:vAlign w:val="center"/>
          </w:tcPr>
          <w:p w14:paraId="5F64AE46">
            <w:pPr>
              <w:pStyle w:val="13"/>
            </w:pPr>
            <w:r>
              <w:t>2026年12月31日前</w:t>
            </w:r>
          </w:p>
        </w:tc>
      </w:tr>
      <w:tr w14:paraId="6D89D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839181"/>
        </w:tc>
        <w:tc>
          <w:tcPr>
            <w:tcW w:w="1276" w:type="dxa"/>
            <w:vAlign w:val="center"/>
          </w:tcPr>
          <w:p w14:paraId="4397999B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DB1F850">
            <w:pPr>
              <w:pStyle w:val="13"/>
            </w:pPr>
            <w:r>
              <w:t>2024-2026年滨海新区事业单位人员补充医疗保险保费总成本</w:t>
            </w:r>
          </w:p>
        </w:tc>
        <w:tc>
          <w:tcPr>
            <w:tcW w:w="3430" w:type="dxa"/>
            <w:vAlign w:val="center"/>
          </w:tcPr>
          <w:p w14:paraId="4F1262AB">
            <w:pPr>
              <w:pStyle w:val="13"/>
            </w:pPr>
            <w:r>
              <w:t>2024-2026年滨海新区事业单位人员补充医疗保险保费总成本</w:t>
            </w:r>
          </w:p>
        </w:tc>
        <w:tc>
          <w:tcPr>
            <w:tcW w:w="2551" w:type="dxa"/>
            <w:vAlign w:val="center"/>
          </w:tcPr>
          <w:p w14:paraId="0C9D9C2F">
            <w:pPr>
              <w:pStyle w:val="13"/>
            </w:pPr>
            <w:r>
              <w:t>5000万元</w:t>
            </w:r>
          </w:p>
        </w:tc>
      </w:tr>
      <w:tr w14:paraId="2F8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D83691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5CA579D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F7BEF8D">
            <w:pPr>
              <w:pStyle w:val="13"/>
            </w:pPr>
            <w:r>
              <w:t>减轻滨海新区事业单位人员的医疗费用负担</w:t>
            </w:r>
          </w:p>
        </w:tc>
        <w:tc>
          <w:tcPr>
            <w:tcW w:w="3430" w:type="dxa"/>
            <w:vAlign w:val="center"/>
          </w:tcPr>
          <w:p w14:paraId="7EF50CD5">
            <w:pPr>
              <w:pStyle w:val="13"/>
            </w:pPr>
            <w:r>
              <w:t>减轻滨海新区事业单位人员的医疗费用负担</w:t>
            </w:r>
          </w:p>
        </w:tc>
        <w:tc>
          <w:tcPr>
            <w:tcW w:w="2551" w:type="dxa"/>
            <w:vAlign w:val="center"/>
          </w:tcPr>
          <w:p w14:paraId="650EFB37">
            <w:pPr>
              <w:pStyle w:val="13"/>
            </w:pPr>
            <w:r>
              <w:t>有效减轻</w:t>
            </w:r>
          </w:p>
        </w:tc>
      </w:tr>
      <w:tr w14:paraId="21738B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21627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5B17DD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829D5FC">
            <w:pPr>
              <w:pStyle w:val="13"/>
            </w:pPr>
            <w:r>
              <w:t>在财政专项资金保障到位的情况下，滨海新区财政供养的事业单位在职在编及退休人员满意度</w:t>
            </w:r>
          </w:p>
        </w:tc>
        <w:tc>
          <w:tcPr>
            <w:tcW w:w="3430" w:type="dxa"/>
            <w:vAlign w:val="center"/>
          </w:tcPr>
          <w:p w14:paraId="6B7F5B0E">
            <w:pPr>
              <w:pStyle w:val="13"/>
            </w:pPr>
            <w:r>
              <w:t>在财政专项资金保障到位的情况下，滨海新区财政供养的事业单位在职在编及退休人员满意度</w:t>
            </w:r>
          </w:p>
        </w:tc>
        <w:tc>
          <w:tcPr>
            <w:tcW w:w="2551" w:type="dxa"/>
            <w:vAlign w:val="center"/>
          </w:tcPr>
          <w:p w14:paraId="69EEBDC7">
            <w:pPr>
              <w:pStyle w:val="13"/>
            </w:pPr>
            <w:r>
              <w:t>≥85%</w:t>
            </w:r>
          </w:p>
        </w:tc>
      </w:tr>
    </w:tbl>
    <w:p w14:paraId="7789D40A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D38E81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44A7AD62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sz w:val="28"/>
        </w:rPr>
        <w:t>2.2026年付2023年天津市滨海新区医疗保障局医保基金第三方监管服务绩效目标表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5420EBFB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D00BF5E">
            <w:pPr>
              <w:pStyle w:val="12"/>
            </w:pPr>
            <w:r>
              <w:t>382101天津市滨海新区医疗保障局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3A9E4AF">
            <w:pPr>
              <w:pStyle w:val="11"/>
            </w:pPr>
            <w:r>
              <w:t>单位：元</w:t>
            </w:r>
          </w:p>
        </w:tc>
      </w:tr>
      <w:tr w14:paraId="7517530A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B9C1C1A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7FA3114">
            <w:pPr>
              <w:pStyle w:val="13"/>
            </w:pPr>
            <w:r>
              <w:t>2026年付2023年天津市滨海新区医疗保障局医保基金第三方监管服务</w:t>
            </w:r>
          </w:p>
        </w:tc>
      </w:tr>
      <w:tr w14:paraId="4D65AE52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22B004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642084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7F3368B">
            <w:pPr>
              <w:pStyle w:val="13"/>
            </w:pPr>
            <w:r>
              <w:t>200000.00</w:t>
            </w:r>
          </w:p>
        </w:tc>
        <w:tc>
          <w:tcPr>
            <w:tcW w:w="1587" w:type="dxa"/>
            <w:vAlign w:val="center"/>
          </w:tcPr>
          <w:p w14:paraId="0EA1E406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0494DB18">
            <w:pPr>
              <w:pStyle w:val="13"/>
            </w:pPr>
            <w:r>
              <w:t>200000.00</w:t>
            </w:r>
          </w:p>
        </w:tc>
        <w:tc>
          <w:tcPr>
            <w:tcW w:w="1276" w:type="dxa"/>
            <w:vAlign w:val="center"/>
          </w:tcPr>
          <w:p w14:paraId="4EB4FD26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5A4AF1B">
            <w:pPr>
              <w:pStyle w:val="13"/>
            </w:pPr>
            <w:r>
              <w:t xml:space="preserve"> </w:t>
            </w:r>
          </w:p>
        </w:tc>
      </w:tr>
      <w:tr w14:paraId="031169B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04D8535"/>
        </w:tc>
        <w:tc>
          <w:tcPr>
            <w:tcW w:w="8589" w:type="dxa"/>
            <w:gridSpan w:val="6"/>
            <w:vAlign w:val="center"/>
          </w:tcPr>
          <w:p w14:paraId="02A365B9">
            <w:pPr>
              <w:pStyle w:val="13"/>
            </w:pPr>
            <w:r>
              <w:t>通过对定点医药机构现场检查，规范医药机构诊疗行为，维护医保基金安全。</w:t>
            </w:r>
          </w:p>
        </w:tc>
      </w:tr>
      <w:tr w14:paraId="1E4B8D1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060AF17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429E1824">
            <w:pPr>
              <w:pStyle w:val="13"/>
            </w:pPr>
            <w:r>
              <w:t>1.通过对定点医药机构现场检查，规范医药机构诊疗行为，维护医保基金安全。</w:t>
            </w:r>
          </w:p>
        </w:tc>
      </w:tr>
    </w:tbl>
    <w:p w14:paraId="393F633E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5F4BF4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4B0417B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ABB9CF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CAE6EBC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98AEA81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B25A249">
            <w:pPr>
              <w:pStyle w:val="14"/>
            </w:pPr>
            <w:r>
              <w:t>指标值</w:t>
            </w:r>
          </w:p>
        </w:tc>
      </w:tr>
      <w:tr w14:paraId="6C0E4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AB62FA1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785FF678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C3D8E4D">
            <w:pPr>
              <w:pStyle w:val="13"/>
            </w:pPr>
            <w:r>
              <w:t>检查定点医药机构数</w:t>
            </w:r>
          </w:p>
        </w:tc>
        <w:tc>
          <w:tcPr>
            <w:tcW w:w="3430" w:type="dxa"/>
            <w:vAlign w:val="center"/>
          </w:tcPr>
          <w:p w14:paraId="28E75354">
            <w:pPr>
              <w:pStyle w:val="13"/>
            </w:pPr>
            <w:r>
              <w:t>检查定点医药机构数</w:t>
            </w:r>
          </w:p>
        </w:tc>
        <w:tc>
          <w:tcPr>
            <w:tcW w:w="2551" w:type="dxa"/>
            <w:vAlign w:val="center"/>
          </w:tcPr>
          <w:p w14:paraId="6C54A09E">
            <w:pPr>
              <w:pStyle w:val="13"/>
            </w:pPr>
            <w:r>
              <w:t>100家</w:t>
            </w:r>
          </w:p>
        </w:tc>
      </w:tr>
      <w:tr w14:paraId="19824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FE9410"/>
        </w:tc>
        <w:tc>
          <w:tcPr>
            <w:tcW w:w="1276" w:type="dxa"/>
            <w:vAlign w:val="center"/>
          </w:tcPr>
          <w:p w14:paraId="128BB798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D95AA67">
            <w:pPr>
              <w:pStyle w:val="13"/>
            </w:pPr>
            <w:r>
              <w:t>定点医药机构违规使用医保基金后整改率</w:t>
            </w:r>
          </w:p>
        </w:tc>
        <w:tc>
          <w:tcPr>
            <w:tcW w:w="3430" w:type="dxa"/>
            <w:vAlign w:val="center"/>
          </w:tcPr>
          <w:p w14:paraId="10F27D6A">
            <w:pPr>
              <w:pStyle w:val="13"/>
            </w:pPr>
            <w:r>
              <w:t>定点医药机构违规使用医保基金后整改率</w:t>
            </w:r>
          </w:p>
        </w:tc>
        <w:tc>
          <w:tcPr>
            <w:tcW w:w="2551" w:type="dxa"/>
            <w:vAlign w:val="center"/>
          </w:tcPr>
          <w:p w14:paraId="501A3F27">
            <w:pPr>
              <w:pStyle w:val="13"/>
            </w:pPr>
            <w:r>
              <w:t>100%</w:t>
            </w:r>
          </w:p>
        </w:tc>
      </w:tr>
      <w:tr w14:paraId="55E47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650BF2"/>
        </w:tc>
        <w:tc>
          <w:tcPr>
            <w:tcW w:w="1276" w:type="dxa"/>
            <w:vAlign w:val="center"/>
          </w:tcPr>
          <w:p w14:paraId="6FA8CC4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7F5961">
            <w:pPr>
              <w:pStyle w:val="13"/>
            </w:pPr>
            <w:r>
              <w:t>完成检查任务的时间</w:t>
            </w:r>
          </w:p>
        </w:tc>
        <w:tc>
          <w:tcPr>
            <w:tcW w:w="3430" w:type="dxa"/>
            <w:vAlign w:val="center"/>
          </w:tcPr>
          <w:p w14:paraId="49F4A22B">
            <w:pPr>
              <w:pStyle w:val="13"/>
            </w:pPr>
            <w:r>
              <w:t>完成检查任务的时间</w:t>
            </w:r>
          </w:p>
        </w:tc>
        <w:tc>
          <w:tcPr>
            <w:tcW w:w="2551" w:type="dxa"/>
            <w:vAlign w:val="center"/>
          </w:tcPr>
          <w:p w14:paraId="239A5066">
            <w:pPr>
              <w:pStyle w:val="13"/>
            </w:pPr>
            <w:r>
              <w:t>2026年12月31日前</w:t>
            </w:r>
          </w:p>
        </w:tc>
      </w:tr>
      <w:tr w14:paraId="028BEB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105896F"/>
        </w:tc>
        <w:tc>
          <w:tcPr>
            <w:tcW w:w="1276" w:type="dxa"/>
            <w:vAlign w:val="center"/>
          </w:tcPr>
          <w:p w14:paraId="6BD4B966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4B7A814">
            <w:pPr>
              <w:pStyle w:val="13"/>
            </w:pPr>
            <w:r>
              <w:t>对定点医药机构现场检查的成本</w:t>
            </w:r>
          </w:p>
        </w:tc>
        <w:tc>
          <w:tcPr>
            <w:tcW w:w="3430" w:type="dxa"/>
            <w:vAlign w:val="center"/>
          </w:tcPr>
          <w:p w14:paraId="6A4C951B">
            <w:pPr>
              <w:pStyle w:val="13"/>
            </w:pPr>
            <w:r>
              <w:t>对定点医药机构现场检查的成本</w:t>
            </w:r>
          </w:p>
        </w:tc>
        <w:tc>
          <w:tcPr>
            <w:tcW w:w="2551" w:type="dxa"/>
            <w:vAlign w:val="center"/>
          </w:tcPr>
          <w:p w14:paraId="49BD2409">
            <w:pPr>
              <w:pStyle w:val="13"/>
            </w:pPr>
            <w:r>
              <w:t>20万元</w:t>
            </w:r>
          </w:p>
        </w:tc>
      </w:tr>
      <w:tr w14:paraId="7F7E59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255DE5A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2F30F2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0E8880C">
            <w:pPr>
              <w:pStyle w:val="13"/>
            </w:pPr>
            <w:r>
              <w:t>提高医药机构医保基金的使用效率</w:t>
            </w:r>
          </w:p>
        </w:tc>
        <w:tc>
          <w:tcPr>
            <w:tcW w:w="3430" w:type="dxa"/>
            <w:vAlign w:val="center"/>
          </w:tcPr>
          <w:p w14:paraId="271B5C9D">
            <w:pPr>
              <w:pStyle w:val="13"/>
            </w:pPr>
            <w:r>
              <w:t>提高医药机构医保基金的使用效率</w:t>
            </w:r>
          </w:p>
        </w:tc>
        <w:tc>
          <w:tcPr>
            <w:tcW w:w="2551" w:type="dxa"/>
            <w:vAlign w:val="center"/>
          </w:tcPr>
          <w:p w14:paraId="782CD445">
            <w:pPr>
              <w:pStyle w:val="13"/>
            </w:pPr>
            <w:r>
              <w:t>有效提升</w:t>
            </w:r>
          </w:p>
        </w:tc>
      </w:tr>
      <w:tr w14:paraId="61E4BB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AF6D159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0828CE3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B6CA6C2">
            <w:pPr>
              <w:pStyle w:val="13"/>
            </w:pPr>
            <w:r>
              <w:t>定点医药机构对检查的满意度</w:t>
            </w:r>
          </w:p>
        </w:tc>
        <w:tc>
          <w:tcPr>
            <w:tcW w:w="3430" w:type="dxa"/>
            <w:vAlign w:val="center"/>
          </w:tcPr>
          <w:p w14:paraId="05A83890">
            <w:pPr>
              <w:pStyle w:val="13"/>
            </w:pPr>
            <w:r>
              <w:t>定点医药机构对检查的满意度</w:t>
            </w:r>
          </w:p>
        </w:tc>
        <w:tc>
          <w:tcPr>
            <w:tcW w:w="2551" w:type="dxa"/>
            <w:vAlign w:val="center"/>
          </w:tcPr>
          <w:p w14:paraId="34146E58">
            <w:pPr>
              <w:pStyle w:val="13"/>
            </w:pPr>
            <w:r>
              <w:t>≥90%</w:t>
            </w:r>
          </w:p>
        </w:tc>
      </w:tr>
    </w:tbl>
    <w:p w14:paraId="1AD3DF7E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F368EFF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08517679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sz w:val="28"/>
        </w:rPr>
        <w:t>3.2026年基本医保政策宣传绩效目标表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113941F8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6ABBF3">
            <w:pPr>
              <w:pStyle w:val="12"/>
            </w:pPr>
            <w:r>
              <w:t>382101天津市滨海新区医疗保障局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05DDCA">
            <w:pPr>
              <w:pStyle w:val="11"/>
            </w:pPr>
            <w:r>
              <w:t>单位：元</w:t>
            </w:r>
          </w:p>
        </w:tc>
      </w:tr>
      <w:tr w14:paraId="40EDFD0C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C135B22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4F15ABAB">
            <w:pPr>
              <w:pStyle w:val="13"/>
            </w:pPr>
            <w:r>
              <w:t>2026年基本医保政策宣传</w:t>
            </w:r>
          </w:p>
        </w:tc>
      </w:tr>
      <w:tr w14:paraId="00B817F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E9A57B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A509764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423F6BA9">
            <w:pPr>
              <w:pStyle w:val="13"/>
            </w:pPr>
            <w:r>
              <w:t>10000.00</w:t>
            </w:r>
          </w:p>
        </w:tc>
        <w:tc>
          <w:tcPr>
            <w:tcW w:w="1587" w:type="dxa"/>
            <w:vAlign w:val="center"/>
          </w:tcPr>
          <w:p w14:paraId="1CEC2E5C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B6965EA">
            <w:pPr>
              <w:pStyle w:val="13"/>
            </w:pPr>
            <w:r>
              <w:t>10000.00</w:t>
            </w:r>
          </w:p>
        </w:tc>
        <w:tc>
          <w:tcPr>
            <w:tcW w:w="1276" w:type="dxa"/>
            <w:vAlign w:val="center"/>
          </w:tcPr>
          <w:p w14:paraId="063EFBC4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5EDAFCD">
            <w:pPr>
              <w:pStyle w:val="13"/>
            </w:pPr>
            <w:r>
              <w:t xml:space="preserve"> </w:t>
            </w:r>
          </w:p>
        </w:tc>
      </w:tr>
      <w:tr w14:paraId="1EDE4CB7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0B725926"/>
        </w:tc>
        <w:tc>
          <w:tcPr>
            <w:tcW w:w="8589" w:type="dxa"/>
            <w:gridSpan w:val="6"/>
            <w:vAlign w:val="center"/>
          </w:tcPr>
          <w:p w14:paraId="4BA8EBD4">
            <w:pPr>
              <w:pStyle w:val="13"/>
            </w:pPr>
            <w:r>
              <w:t>通过制作并发放医保宣传页及医保宣传品、组织开展医保宣传活动，推动政策宣讲，全面提高群众对于医保政策的知晓度。</w:t>
            </w:r>
          </w:p>
        </w:tc>
      </w:tr>
      <w:tr w14:paraId="17320585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8459ACB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A1531AB">
            <w:pPr>
              <w:pStyle w:val="13"/>
            </w:pPr>
            <w:r>
              <w:t>1.通过制作并发放医保宣传页及医保宣传品、组织开展医保宣传活动，推动政策宣讲，全面提高群众对于医保政策的知晓度。</w:t>
            </w:r>
          </w:p>
        </w:tc>
      </w:tr>
    </w:tbl>
    <w:p w14:paraId="7459DDA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51343D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44FEBB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2272A128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04288A7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834739E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6ABC91EE">
            <w:pPr>
              <w:pStyle w:val="14"/>
            </w:pPr>
            <w:r>
              <w:t>指标值</w:t>
            </w:r>
          </w:p>
        </w:tc>
      </w:tr>
      <w:tr w14:paraId="507CE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BF9D8E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6AC3F8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3C7F28B">
            <w:pPr>
              <w:pStyle w:val="13"/>
            </w:pPr>
            <w:r>
              <w:t>印制医保政策材料</w:t>
            </w:r>
          </w:p>
        </w:tc>
        <w:tc>
          <w:tcPr>
            <w:tcW w:w="3430" w:type="dxa"/>
            <w:vAlign w:val="center"/>
          </w:tcPr>
          <w:p w14:paraId="4DFF0405">
            <w:pPr>
              <w:pStyle w:val="13"/>
            </w:pPr>
            <w:r>
              <w:t>印制医保政策材料</w:t>
            </w:r>
          </w:p>
        </w:tc>
        <w:tc>
          <w:tcPr>
            <w:tcW w:w="2551" w:type="dxa"/>
            <w:vAlign w:val="center"/>
          </w:tcPr>
          <w:p w14:paraId="79B427BC">
            <w:pPr>
              <w:pStyle w:val="13"/>
            </w:pPr>
            <w:r>
              <w:t>≥1万页</w:t>
            </w:r>
          </w:p>
        </w:tc>
      </w:tr>
      <w:tr w14:paraId="22728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BFA467"/>
        </w:tc>
        <w:tc>
          <w:tcPr>
            <w:tcW w:w="1276" w:type="dxa"/>
            <w:vAlign w:val="center"/>
          </w:tcPr>
          <w:p w14:paraId="2F2A2D96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81B097A">
            <w:pPr>
              <w:pStyle w:val="13"/>
            </w:pPr>
            <w:r>
              <w:t>组织开展医保集中宣传一系列活动</w:t>
            </w:r>
          </w:p>
        </w:tc>
        <w:tc>
          <w:tcPr>
            <w:tcW w:w="3430" w:type="dxa"/>
            <w:vAlign w:val="center"/>
          </w:tcPr>
          <w:p w14:paraId="16C075B2">
            <w:pPr>
              <w:pStyle w:val="13"/>
            </w:pPr>
            <w:r>
              <w:t>组织开展医保集中宣传一系列活动</w:t>
            </w:r>
          </w:p>
        </w:tc>
        <w:tc>
          <w:tcPr>
            <w:tcW w:w="2551" w:type="dxa"/>
            <w:vAlign w:val="center"/>
          </w:tcPr>
          <w:p w14:paraId="08AA3FE6">
            <w:pPr>
              <w:pStyle w:val="13"/>
            </w:pPr>
            <w:r>
              <w:t>≥2次</w:t>
            </w:r>
          </w:p>
        </w:tc>
      </w:tr>
      <w:tr w14:paraId="57F30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CF82B6"/>
        </w:tc>
        <w:tc>
          <w:tcPr>
            <w:tcW w:w="1276" w:type="dxa"/>
            <w:vAlign w:val="center"/>
          </w:tcPr>
          <w:p w14:paraId="4524DF79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F6B45A1">
            <w:pPr>
              <w:pStyle w:val="13"/>
            </w:pPr>
            <w:r>
              <w:t>医保政策宣传街镇覆盖率</w:t>
            </w:r>
          </w:p>
        </w:tc>
        <w:tc>
          <w:tcPr>
            <w:tcW w:w="3430" w:type="dxa"/>
            <w:vAlign w:val="center"/>
          </w:tcPr>
          <w:p w14:paraId="4A2BE6AF">
            <w:pPr>
              <w:pStyle w:val="13"/>
            </w:pPr>
            <w:r>
              <w:t>医保政策宣传街镇覆盖率</w:t>
            </w:r>
          </w:p>
        </w:tc>
        <w:tc>
          <w:tcPr>
            <w:tcW w:w="2551" w:type="dxa"/>
            <w:vAlign w:val="center"/>
          </w:tcPr>
          <w:p w14:paraId="2FA5E434">
            <w:pPr>
              <w:pStyle w:val="13"/>
            </w:pPr>
            <w:r>
              <w:t>≥90%</w:t>
            </w:r>
          </w:p>
        </w:tc>
      </w:tr>
      <w:tr w14:paraId="1C439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7031A4E"/>
        </w:tc>
        <w:tc>
          <w:tcPr>
            <w:tcW w:w="1276" w:type="dxa"/>
            <w:vAlign w:val="center"/>
          </w:tcPr>
          <w:p w14:paraId="3E3ED1A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6521429">
            <w:pPr>
              <w:pStyle w:val="13"/>
            </w:pPr>
            <w:r>
              <w:t>医保政策宣传完成时间</w:t>
            </w:r>
          </w:p>
        </w:tc>
        <w:tc>
          <w:tcPr>
            <w:tcW w:w="3430" w:type="dxa"/>
            <w:vAlign w:val="center"/>
          </w:tcPr>
          <w:p w14:paraId="5B283184">
            <w:pPr>
              <w:pStyle w:val="13"/>
            </w:pPr>
            <w:r>
              <w:t>医保政策宣传完成时间</w:t>
            </w:r>
          </w:p>
        </w:tc>
        <w:tc>
          <w:tcPr>
            <w:tcW w:w="2551" w:type="dxa"/>
            <w:vAlign w:val="center"/>
          </w:tcPr>
          <w:p w14:paraId="0B0198E4">
            <w:pPr>
              <w:pStyle w:val="13"/>
            </w:pPr>
            <w:r>
              <w:t>2026年12月31日前</w:t>
            </w:r>
          </w:p>
        </w:tc>
      </w:tr>
      <w:tr w14:paraId="1F5E6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3D776F"/>
        </w:tc>
        <w:tc>
          <w:tcPr>
            <w:tcW w:w="1276" w:type="dxa"/>
            <w:vAlign w:val="center"/>
          </w:tcPr>
          <w:p w14:paraId="6E8C7565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6D7F59D5">
            <w:pPr>
              <w:pStyle w:val="13"/>
            </w:pPr>
            <w:r>
              <w:t>基本医保政策宣传成本</w:t>
            </w:r>
          </w:p>
        </w:tc>
        <w:tc>
          <w:tcPr>
            <w:tcW w:w="3430" w:type="dxa"/>
            <w:vAlign w:val="center"/>
          </w:tcPr>
          <w:p w14:paraId="527D082C">
            <w:pPr>
              <w:pStyle w:val="13"/>
            </w:pPr>
            <w:r>
              <w:t>基本医保政策宣传成本</w:t>
            </w:r>
          </w:p>
        </w:tc>
        <w:tc>
          <w:tcPr>
            <w:tcW w:w="2551" w:type="dxa"/>
            <w:vAlign w:val="center"/>
          </w:tcPr>
          <w:p w14:paraId="59AF57A9">
            <w:pPr>
              <w:pStyle w:val="13"/>
            </w:pPr>
            <w:r>
              <w:t>≤1万元</w:t>
            </w:r>
          </w:p>
        </w:tc>
      </w:tr>
      <w:tr w14:paraId="3EFEF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F95046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28FE80F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1867247">
            <w:pPr>
              <w:pStyle w:val="13"/>
            </w:pPr>
            <w:r>
              <w:t>提升医保政策宣传服务效果</w:t>
            </w:r>
          </w:p>
        </w:tc>
        <w:tc>
          <w:tcPr>
            <w:tcW w:w="3430" w:type="dxa"/>
            <w:vAlign w:val="center"/>
          </w:tcPr>
          <w:p w14:paraId="3EEA128A">
            <w:pPr>
              <w:pStyle w:val="13"/>
            </w:pPr>
            <w:r>
              <w:t>提升医保政策宣传服务效果</w:t>
            </w:r>
          </w:p>
        </w:tc>
        <w:tc>
          <w:tcPr>
            <w:tcW w:w="2551" w:type="dxa"/>
            <w:vAlign w:val="center"/>
          </w:tcPr>
          <w:p w14:paraId="1EC43BB8">
            <w:pPr>
              <w:pStyle w:val="13"/>
            </w:pPr>
            <w:r>
              <w:t>一定程度上提升</w:t>
            </w:r>
          </w:p>
        </w:tc>
      </w:tr>
      <w:tr w14:paraId="563095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E9B138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4E665B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D36E80">
            <w:pPr>
              <w:pStyle w:val="13"/>
            </w:pPr>
            <w:r>
              <w:t>新区医保参保群众满意度</w:t>
            </w:r>
          </w:p>
        </w:tc>
        <w:tc>
          <w:tcPr>
            <w:tcW w:w="3430" w:type="dxa"/>
            <w:vAlign w:val="center"/>
          </w:tcPr>
          <w:p w14:paraId="1A8F3082">
            <w:pPr>
              <w:pStyle w:val="13"/>
            </w:pPr>
            <w:r>
              <w:t>新区医保参保群众满意度</w:t>
            </w:r>
          </w:p>
        </w:tc>
        <w:tc>
          <w:tcPr>
            <w:tcW w:w="2551" w:type="dxa"/>
            <w:vAlign w:val="center"/>
          </w:tcPr>
          <w:p w14:paraId="15237DE1">
            <w:pPr>
              <w:pStyle w:val="13"/>
            </w:pPr>
            <w:r>
              <w:t>≥90%</w:t>
            </w:r>
          </w:p>
        </w:tc>
      </w:tr>
    </w:tbl>
    <w:p w14:paraId="67AABFC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0D3DBA0C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 w14:paraId="183BDC79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sz w:val="28"/>
        </w:rPr>
        <w:t>4.2026年度离休干部医疗费绩效目标表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 w14:paraId="7B1A7BF1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AAD750">
            <w:pPr>
              <w:pStyle w:val="12"/>
            </w:pPr>
            <w:r>
              <w:t>382201天津市滨海新区城乡居民基本医疗保险服务中心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DBA5FDC">
            <w:pPr>
              <w:pStyle w:val="11"/>
            </w:pPr>
            <w:r>
              <w:t>单位：元</w:t>
            </w:r>
          </w:p>
        </w:tc>
      </w:tr>
      <w:tr w14:paraId="4AC2A8CF"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F1CBC10">
            <w:pPr>
              <w:pStyle w:val="14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5E1FA9E">
            <w:pPr>
              <w:pStyle w:val="13"/>
            </w:pPr>
            <w:r>
              <w:t>2026年度离休干部医疗费</w:t>
            </w:r>
          </w:p>
        </w:tc>
      </w:tr>
      <w:tr w14:paraId="540985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7FE64B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D0C1A7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352BAD0A">
            <w:pPr>
              <w:pStyle w:val="13"/>
            </w:pPr>
            <w:r>
              <w:t>4700000.00</w:t>
            </w:r>
          </w:p>
        </w:tc>
        <w:tc>
          <w:tcPr>
            <w:tcW w:w="1587" w:type="dxa"/>
            <w:vAlign w:val="center"/>
          </w:tcPr>
          <w:p w14:paraId="1D25F8F5">
            <w:pPr>
              <w:pStyle w:val="14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665C3439">
            <w:pPr>
              <w:pStyle w:val="13"/>
            </w:pPr>
            <w:r>
              <w:t>4700000.00</w:t>
            </w:r>
          </w:p>
        </w:tc>
        <w:tc>
          <w:tcPr>
            <w:tcW w:w="1276" w:type="dxa"/>
            <w:vAlign w:val="center"/>
          </w:tcPr>
          <w:p w14:paraId="329CEE77">
            <w:pPr>
              <w:pStyle w:val="14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697708EB">
            <w:pPr>
              <w:pStyle w:val="13"/>
            </w:pPr>
            <w:r>
              <w:t xml:space="preserve"> </w:t>
            </w:r>
          </w:p>
        </w:tc>
      </w:tr>
      <w:tr w14:paraId="20DCE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6FA4A33"/>
        </w:tc>
        <w:tc>
          <w:tcPr>
            <w:tcW w:w="8589" w:type="dxa"/>
            <w:gridSpan w:val="6"/>
            <w:vAlign w:val="center"/>
          </w:tcPr>
          <w:p w14:paraId="1CBB57AD">
            <w:pPr>
              <w:pStyle w:val="13"/>
            </w:pPr>
            <w:r>
              <w:t>加强完善离休干部医疗费用管理，保障离休干部医疗费按时正常发放。</w:t>
            </w:r>
          </w:p>
        </w:tc>
      </w:tr>
      <w:tr w14:paraId="4E852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04D03B2">
            <w:pPr>
              <w:pStyle w:val="14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70FB3D9">
            <w:pPr>
              <w:pStyle w:val="13"/>
            </w:pPr>
            <w:r>
              <w:t>1.加强完善离休干部医疗费用管理，保障离休干部医疗费按时正常发放。</w:t>
            </w:r>
          </w:p>
        </w:tc>
      </w:tr>
    </w:tbl>
    <w:p w14:paraId="5E46A979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 w14:paraId="301F4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ED4718F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4E2B210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169FC99">
            <w:pPr>
              <w:pStyle w:val="14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2A98459">
            <w:pPr>
              <w:pStyle w:val="14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714F435">
            <w:pPr>
              <w:pStyle w:val="14"/>
            </w:pPr>
            <w:r>
              <w:t>指标值</w:t>
            </w:r>
          </w:p>
        </w:tc>
      </w:tr>
      <w:tr w14:paraId="07EF8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872B270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CB0FE1E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0A9C069">
            <w:pPr>
              <w:pStyle w:val="13"/>
            </w:pPr>
            <w:r>
              <w:t>报销离休老干部医药费人数</w:t>
            </w:r>
          </w:p>
        </w:tc>
        <w:tc>
          <w:tcPr>
            <w:tcW w:w="3430" w:type="dxa"/>
            <w:vAlign w:val="center"/>
          </w:tcPr>
          <w:p w14:paraId="63C52ABA">
            <w:pPr>
              <w:pStyle w:val="13"/>
            </w:pPr>
            <w:r>
              <w:t>报销离休老干部医药费人数</w:t>
            </w:r>
          </w:p>
        </w:tc>
        <w:tc>
          <w:tcPr>
            <w:tcW w:w="2551" w:type="dxa"/>
            <w:vAlign w:val="center"/>
          </w:tcPr>
          <w:p w14:paraId="65EB9572">
            <w:pPr>
              <w:pStyle w:val="13"/>
            </w:pPr>
            <w:r>
              <w:t>≤42人</w:t>
            </w:r>
          </w:p>
        </w:tc>
      </w:tr>
      <w:tr w14:paraId="37941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ECD856"/>
        </w:tc>
        <w:tc>
          <w:tcPr>
            <w:tcW w:w="1276" w:type="dxa"/>
            <w:vAlign w:val="center"/>
          </w:tcPr>
          <w:p w14:paraId="2BCA9162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EC94A19">
            <w:pPr>
              <w:pStyle w:val="13"/>
            </w:pPr>
            <w:r>
              <w:t>离休干部医疗费报销准确率</w:t>
            </w:r>
          </w:p>
        </w:tc>
        <w:tc>
          <w:tcPr>
            <w:tcW w:w="3430" w:type="dxa"/>
            <w:vAlign w:val="center"/>
          </w:tcPr>
          <w:p w14:paraId="6EF22990">
            <w:pPr>
              <w:pStyle w:val="13"/>
            </w:pPr>
            <w:r>
              <w:t>离休干部医疗费报销准确率</w:t>
            </w:r>
          </w:p>
        </w:tc>
        <w:tc>
          <w:tcPr>
            <w:tcW w:w="2551" w:type="dxa"/>
            <w:vAlign w:val="center"/>
          </w:tcPr>
          <w:p w14:paraId="4C48F7A4">
            <w:pPr>
              <w:pStyle w:val="13"/>
            </w:pPr>
            <w:r>
              <w:t>≥95%</w:t>
            </w:r>
          </w:p>
        </w:tc>
      </w:tr>
      <w:tr w14:paraId="18420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11C3F8"/>
        </w:tc>
        <w:tc>
          <w:tcPr>
            <w:tcW w:w="1276" w:type="dxa"/>
            <w:vAlign w:val="center"/>
          </w:tcPr>
          <w:p w14:paraId="1065F69A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9AB2A2D">
            <w:pPr>
              <w:pStyle w:val="13"/>
            </w:pPr>
            <w:r>
              <w:t>当年离休药费发放完成时间</w:t>
            </w:r>
          </w:p>
        </w:tc>
        <w:tc>
          <w:tcPr>
            <w:tcW w:w="3430" w:type="dxa"/>
            <w:vAlign w:val="center"/>
          </w:tcPr>
          <w:p w14:paraId="68FEF653">
            <w:pPr>
              <w:pStyle w:val="13"/>
            </w:pPr>
            <w:r>
              <w:t>当年离休药费发放完成时间</w:t>
            </w:r>
          </w:p>
        </w:tc>
        <w:tc>
          <w:tcPr>
            <w:tcW w:w="2551" w:type="dxa"/>
            <w:vAlign w:val="center"/>
          </w:tcPr>
          <w:p w14:paraId="633BA543">
            <w:pPr>
              <w:pStyle w:val="13"/>
            </w:pPr>
            <w:r>
              <w:t>2026年12月31日前</w:t>
            </w:r>
          </w:p>
        </w:tc>
      </w:tr>
      <w:tr w14:paraId="563B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2FF8E6"/>
        </w:tc>
        <w:tc>
          <w:tcPr>
            <w:tcW w:w="1276" w:type="dxa"/>
            <w:vAlign w:val="center"/>
          </w:tcPr>
          <w:p w14:paraId="600423BE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933CF2">
            <w:pPr>
              <w:pStyle w:val="13"/>
            </w:pPr>
            <w:r>
              <w:t>离休干部报销药费</w:t>
            </w:r>
          </w:p>
        </w:tc>
        <w:tc>
          <w:tcPr>
            <w:tcW w:w="3430" w:type="dxa"/>
            <w:vAlign w:val="center"/>
          </w:tcPr>
          <w:p w14:paraId="7A4CAE06">
            <w:pPr>
              <w:pStyle w:val="13"/>
            </w:pPr>
            <w:r>
              <w:t>离休干部报销药费</w:t>
            </w:r>
          </w:p>
        </w:tc>
        <w:tc>
          <w:tcPr>
            <w:tcW w:w="2551" w:type="dxa"/>
            <w:vAlign w:val="center"/>
          </w:tcPr>
          <w:p w14:paraId="4BB6558F">
            <w:pPr>
              <w:pStyle w:val="13"/>
            </w:pPr>
            <w:r>
              <w:t>≤470万元</w:t>
            </w:r>
          </w:p>
        </w:tc>
      </w:tr>
      <w:tr w14:paraId="4D5F0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6403DB4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E2E8539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72A46D1">
            <w:pPr>
              <w:pStyle w:val="13"/>
            </w:pPr>
            <w:r>
              <w:t>保障区属离休干部医疗待遇水平</w:t>
            </w:r>
          </w:p>
        </w:tc>
        <w:tc>
          <w:tcPr>
            <w:tcW w:w="3430" w:type="dxa"/>
            <w:vAlign w:val="center"/>
          </w:tcPr>
          <w:p w14:paraId="723F681F">
            <w:pPr>
              <w:pStyle w:val="13"/>
            </w:pPr>
            <w:r>
              <w:t>保障区属离休干部医疗待遇水平</w:t>
            </w:r>
          </w:p>
        </w:tc>
        <w:tc>
          <w:tcPr>
            <w:tcW w:w="2551" w:type="dxa"/>
            <w:vAlign w:val="center"/>
          </w:tcPr>
          <w:p w14:paraId="25747D38">
            <w:pPr>
              <w:pStyle w:val="13"/>
            </w:pPr>
            <w:r>
              <w:t>有效保障</w:t>
            </w:r>
          </w:p>
        </w:tc>
      </w:tr>
      <w:tr w14:paraId="3604A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F7D553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432B390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1F59CB7">
            <w:pPr>
              <w:pStyle w:val="13"/>
            </w:pPr>
            <w:r>
              <w:t>离休干部对药费报销工作满意度</w:t>
            </w:r>
          </w:p>
        </w:tc>
        <w:tc>
          <w:tcPr>
            <w:tcW w:w="3430" w:type="dxa"/>
            <w:vAlign w:val="center"/>
          </w:tcPr>
          <w:p w14:paraId="0084ABD5">
            <w:pPr>
              <w:pStyle w:val="13"/>
            </w:pPr>
            <w:r>
              <w:t>离休干部对药费报销工作满意度</w:t>
            </w:r>
          </w:p>
        </w:tc>
        <w:tc>
          <w:tcPr>
            <w:tcW w:w="2551" w:type="dxa"/>
            <w:vAlign w:val="center"/>
          </w:tcPr>
          <w:p w14:paraId="547F8E10">
            <w:pPr>
              <w:pStyle w:val="13"/>
            </w:pPr>
            <w:r>
              <w:t>≥95%</w:t>
            </w:r>
          </w:p>
        </w:tc>
      </w:tr>
    </w:tbl>
    <w:p w14:paraId="161505A6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7629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D16C9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6BAB40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2.xml"/><Relationship Id="rId16" Type="http://schemas.openxmlformats.org/officeDocument/2006/relationships/customXml" Target="../customXml/item11.xml"/><Relationship Id="rId15" Type="http://schemas.openxmlformats.org/officeDocument/2006/relationships/customXml" Target="../customXml/item10.xml"/><Relationship Id="rId14" Type="http://schemas.openxmlformats.org/officeDocument/2006/relationships/customXml" Target="../customXml/item9.xml"/><Relationship Id="rId13" Type="http://schemas.openxmlformats.org/officeDocument/2006/relationships/customXml" Target="../customXml/item8.xml"/><Relationship Id="rId12" Type="http://schemas.openxmlformats.org/officeDocument/2006/relationships/customXml" Target="../customXml/item7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1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1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2026-01-20T16:11:20Z</dcterms:created>
  <dcterms:modified xsi:type="dcterms:W3CDTF">2026-01-20T08:11:20Z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2026-01-20T16:11:21Z</dcterms:created>
  <dcterms:modified xsi:type="dcterms:W3CDTF">2026-01-20T08:11:21Z</dcterms:modified>
</cp:coreProperties>
</file>

<file path=customXml/item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9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c6fbdd80-d9c2-4a7d-8a33-1935977d924f}">
  <ds:schemaRefs/>
</ds:datastoreItem>
</file>

<file path=customXml/itemProps10.xml><?xml version="1.0" encoding="utf-8"?>
<ds:datastoreItem xmlns:ds="http://schemas.openxmlformats.org/officeDocument/2006/customXml" ds:itemID="{54beb194-1d59-482b-9f19-45d66f5cf25b}">
  <ds:schemaRefs/>
</ds:datastoreItem>
</file>

<file path=customXml/itemProps11.xml><?xml version="1.0" encoding="utf-8"?>
<ds:datastoreItem xmlns:ds="http://schemas.openxmlformats.org/officeDocument/2006/customXml" ds:itemID="{fb3b95bb-cd26-43b7-8eb8-3a459162d4e9}">
  <ds:schemaRefs/>
</ds:datastoreItem>
</file>

<file path=customXml/itemProps12.xml><?xml version="1.0" encoding="utf-8"?>
<ds:datastoreItem xmlns:ds="http://schemas.openxmlformats.org/officeDocument/2006/customXml" ds:itemID="{1d73449f-18e6-4b71-b653-ee1ef1636b55}">
  <ds:schemaRefs/>
</ds:datastoreItem>
</file>

<file path=customXml/itemProps2.xml><?xml version="1.0" encoding="utf-8"?>
<ds:datastoreItem xmlns:ds="http://schemas.openxmlformats.org/officeDocument/2006/customXml" ds:itemID="{5718609f-a3cc-4ca5-8389-9626e4708538}">
  <ds:schemaRefs/>
</ds:datastoreItem>
</file>

<file path=customXml/itemProps3.xml><?xml version="1.0" encoding="utf-8"?>
<ds:datastoreItem xmlns:ds="http://schemas.openxmlformats.org/officeDocument/2006/customXml" ds:itemID="{dfbfb83d-3ccb-4539-acc4-8bf5ba741232}">
  <ds:schemaRefs/>
</ds:datastoreItem>
</file>

<file path=customXml/itemProps4.xml><?xml version="1.0" encoding="utf-8"?>
<ds:datastoreItem xmlns:ds="http://schemas.openxmlformats.org/officeDocument/2006/customXml" ds:itemID="{12d4ae41-ab21-4f8a-a0f7-e7be1b8b4c67}">
  <ds:schemaRefs/>
</ds:datastoreItem>
</file>

<file path=customXml/itemProps5.xml><?xml version="1.0" encoding="utf-8"?>
<ds:datastoreItem xmlns:ds="http://schemas.openxmlformats.org/officeDocument/2006/customXml" ds:itemID="{53f45138-c14f-42ce-a8ce-d91dd1c1d2fe}">
  <ds:schemaRefs/>
</ds:datastoreItem>
</file>

<file path=customXml/itemProps6.xml><?xml version="1.0" encoding="utf-8"?>
<ds:datastoreItem xmlns:ds="http://schemas.openxmlformats.org/officeDocument/2006/customXml" ds:itemID="{7dcb5ea6-ed1f-498a-b2f5-6693a5fa6891}">
  <ds:schemaRefs/>
</ds:datastoreItem>
</file>

<file path=customXml/itemProps7.xml><?xml version="1.0" encoding="utf-8"?>
<ds:datastoreItem xmlns:ds="http://schemas.openxmlformats.org/officeDocument/2006/customXml" ds:itemID="{f13bd958-db03-4fb4-a362-55a8fc7b7bce}">
  <ds:schemaRefs/>
</ds:datastoreItem>
</file>

<file path=customXml/itemProps8.xml><?xml version="1.0" encoding="utf-8"?>
<ds:datastoreItem xmlns:ds="http://schemas.openxmlformats.org/officeDocument/2006/customXml" ds:itemID="{5a9a6baf-b9c7-44ed-976e-43e62dada013}">
  <ds:schemaRefs/>
</ds:datastoreItem>
</file>

<file path=customXml/itemProps9.xml><?xml version="1.0" encoding="utf-8"?>
<ds:datastoreItem xmlns:ds="http://schemas.openxmlformats.org/officeDocument/2006/customXml" ds:itemID="{65889023-b70c-46f2-a8ab-a49308a15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2051</Words>
  <Characters>2300</Characters>
  <TotalTime>0</TotalTime>
  <ScaleCrop>false</ScaleCrop>
  <LinksUpToDate>false</LinksUpToDate>
  <CharactersWithSpaces>2372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2026-01-20T16:11:00Z</dcterms:created>
  <dc:creator>lenovo</dc:creator>
  <cp:lastModifiedBy>一行者</cp:lastModifiedBy>
  <dcterms:modified xsi:type="dcterms:W3CDTF">2026-02-10T09:02:55Z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eyJoZGlkIjoiYWZhODA0Y2FjZWNkZTMwNjczZDFlNzVlOTdjNzAwNTMiLCJ1c2VySWQiOiIzNzE1NTU1MTkifQ==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9F19EDDF97C94204BBF859D06FF98F46_12</vt:lpwstr>
  </property>
</Properties>
</file>